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DF" w:rsidRDefault="00E7504E" w:rsidP="00E7504E">
      <w:pPr>
        <w:jc w:val="center"/>
        <w:rPr>
          <w:lang w:val="en-US"/>
        </w:rPr>
      </w:pPr>
      <w:r>
        <w:t>ΥΛΗ ΚΑΡΔΙΟΛΟΓΙΚΗΣ</w:t>
      </w:r>
    </w:p>
    <w:p w:rsidR="00EC1D9F" w:rsidRPr="00EC1D9F" w:rsidRDefault="00EC1D9F" w:rsidP="00E7504E">
      <w:pPr>
        <w:jc w:val="center"/>
        <w:rPr>
          <w:lang w:val="en-US"/>
        </w:rPr>
      </w:pPr>
      <w:r>
        <w:rPr>
          <w:rStyle w:val="apple-style-span"/>
          <w:rFonts w:ascii="Georgia" w:hAnsi="Georgia"/>
          <w:color w:val="000000"/>
          <w:sz w:val="21"/>
          <w:szCs w:val="21"/>
        </w:rPr>
        <w:t>Παθολογική</w:t>
      </w:r>
      <w:r w:rsidRPr="00EC1D9F">
        <w:rPr>
          <w:rStyle w:val="apple-style-span"/>
          <w:rFonts w:ascii="Georgia" w:hAnsi="Georgia"/>
          <w:color w:val="000000"/>
          <w:sz w:val="21"/>
          <w:szCs w:val="21"/>
          <w:lang w:val="en-US"/>
        </w:rPr>
        <w:t>-</w:t>
      </w:r>
      <w:r>
        <w:rPr>
          <w:rStyle w:val="apple-style-span"/>
          <w:rFonts w:ascii="Georgia" w:hAnsi="Georgia"/>
          <w:color w:val="000000"/>
          <w:sz w:val="21"/>
          <w:szCs w:val="21"/>
        </w:rPr>
        <w:t>Χειρουργική</w:t>
      </w:r>
      <w:r w:rsidRPr="00EC1D9F">
        <w:rPr>
          <w:rStyle w:val="apple-style-span"/>
          <w:rFonts w:ascii="Georgia" w:hAnsi="Georgia"/>
          <w:color w:val="000000"/>
          <w:sz w:val="21"/>
          <w:szCs w:val="21"/>
          <w:lang w:val="en-US"/>
        </w:rPr>
        <w:t xml:space="preserve"> </w:t>
      </w:r>
      <w:r>
        <w:rPr>
          <w:rStyle w:val="apple-style-span"/>
          <w:rFonts w:ascii="Georgia" w:hAnsi="Georgia"/>
          <w:color w:val="000000"/>
          <w:sz w:val="21"/>
          <w:szCs w:val="21"/>
        </w:rPr>
        <w:t>Νοσηλευτική</w:t>
      </w:r>
      <w:r w:rsidRPr="00EC1D9F">
        <w:rPr>
          <w:rStyle w:val="apple-style-span"/>
          <w:rFonts w:ascii="Georgia" w:hAnsi="Georgia"/>
          <w:color w:val="000000"/>
          <w:sz w:val="21"/>
          <w:szCs w:val="21"/>
          <w:lang w:val="en-US"/>
        </w:rPr>
        <w:t xml:space="preserve">, Donna D. </w:t>
      </w:r>
      <w:proofErr w:type="spellStart"/>
      <w:r w:rsidRPr="00EC1D9F">
        <w:rPr>
          <w:rStyle w:val="apple-style-span"/>
          <w:rFonts w:ascii="Georgia" w:hAnsi="Georgia"/>
          <w:color w:val="000000"/>
          <w:sz w:val="21"/>
          <w:szCs w:val="21"/>
          <w:lang w:val="en-US"/>
        </w:rPr>
        <w:t>Ignatavicius</w:t>
      </w:r>
      <w:proofErr w:type="spellEnd"/>
      <w:r w:rsidRPr="00EC1D9F">
        <w:rPr>
          <w:rStyle w:val="apple-style-span"/>
          <w:rFonts w:ascii="Georgia" w:hAnsi="Georgia"/>
          <w:color w:val="000000"/>
          <w:sz w:val="21"/>
          <w:szCs w:val="21"/>
          <w:lang w:val="en-US"/>
        </w:rPr>
        <w:t>, M. Linda Workman</w:t>
      </w:r>
      <w:r>
        <w:rPr>
          <w:rStyle w:val="apple-style-span"/>
          <w:rFonts w:ascii="Georgia" w:hAnsi="Georgia"/>
          <w:color w:val="000000"/>
          <w:sz w:val="21"/>
          <w:szCs w:val="21"/>
          <w:lang w:val="en-US"/>
        </w:rPr>
        <w:t xml:space="preserve"> </w:t>
      </w:r>
      <w:r>
        <w:rPr>
          <w:rStyle w:val="apple-style-span"/>
          <w:rFonts w:ascii="Georgia" w:hAnsi="Georgia"/>
          <w:color w:val="000000"/>
          <w:sz w:val="21"/>
          <w:szCs w:val="21"/>
        </w:rPr>
        <w:t>τόμος</w:t>
      </w:r>
      <w:r w:rsidRPr="00EC1D9F">
        <w:rPr>
          <w:rStyle w:val="apple-style-span"/>
          <w:rFonts w:ascii="Georgia" w:hAnsi="Georgia"/>
          <w:color w:val="000000"/>
          <w:sz w:val="21"/>
          <w:szCs w:val="21"/>
          <w:lang w:val="en-US"/>
        </w:rPr>
        <w:t xml:space="preserve"> </w:t>
      </w:r>
      <w:r>
        <w:rPr>
          <w:rStyle w:val="apple-style-span"/>
          <w:rFonts w:ascii="Georgia" w:hAnsi="Georgia"/>
          <w:color w:val="000000"/>
          <w:sz w:val="21"/>
          <w:szCs w:val="21"/>
        </w:rPr>
        <w:t>ΙΙΙ</w:t>
      </w:r>
      <w:bookmarkStart w:id="0" w:name="_GoBack"/>
      <w:bookmarkEnd w:id="0"/>
    </w:p>
    <w:p w:rsidR="00E7504E" w:rsidRDefault="00E7504E" w:rsidP="00E7504E">
      <w:pPr>
        <w:pStyle w:val="a4"/>
        <w:numPr>
          <w:ilvl w:val="0"/>
          <w:numId w:val="1"/>
        </w:numPr>
        <w:jc w:val="both"/>
      </w:pPr>
      <w:r>
        <w:t>ΚΕΦΑΛΑΙΟ 52 (Εκτίμηση καρδιαγγειακού συστήματος)</w:t>
      </w:r>
    </w:p>
    <w:p w:rsidR="00E7504E" w:rsidRDefault="00E7504E" w:rsidP="00E7504E">
      <w:pPr>
        <w:pStyle w:val="a4"/>
        <w:numPr>
          <w:ilvl w:val="0"/>
          <w:numId w:val="1"/>
        </w:numPr>
        <w:jc w:val="both"/>
      </w:pPr>
      <w:r>
        <w:t>ΚΕΦΑΛΑΙΟ 53 (Παρεμβάσεις σε ασθενείς με αρρυθμίες)</w:t>
      </w:r>
    </w:p>
    <w:p w:rsidR="00E7504E" w:rsidRDefault="00E7504E" w:rsidP="00E7504E">
      <w:pPr>
        <w:pStyle w:val="a4"/>
        <w:numPr>
          <w:ilvl w:val="0"/>
          <w:numId w:val="1"/>
        </w:numPr>
        <w:jc w:val="both"/>
      </w:pPr>
      <w:r>
        <w:t>ΚΕΦΑΛΑΙΟ 54 (Παρεμβάσεις σε ασθενείς με καρδιολογικές παθήσεις)</w:t>
      </w:r>
    </w:p>
    <w:p w:rsidR="00E7504E" w:rsidRDefault="00E7504E" w:rsidP="00E7504E">
      <w:pPr>
        <w:pStyle w:val="a4"/>
        <w:numPr>
          <w:ilvl w:val="0"/>
          <w:numId w:val="1"/>
        </w:numPr>
        <w:jc w:val="both"/>
      </w:pPr>
      <w:r>
        <w:t>ΚΕΦΑΛΑΙΟ 55 (Παρεμβάσεις σε ασθενείς με αγγειακές παθήσεις)</w:t>
      </w:r>
    </w:p>
    <w:p w:rsidR="00A24924" w:rsidRDefault="00A24924" w:rsidP="00E7504E">
      <w:pPr>
        <w:pStyle w:val="a4"/>
        <w:numPr>
          <w:ilvl w:val="0"/>
          <w:numId w:val="1"/>
        </w:numPr>
        <w:jc w:val="both"/>
      </w:pPr>
      <w:r>
        <w:t>ΚΕΦΑΛΑΙΟ 57 (Παρεμβάσεις σε ασθενείς με οξέα στεφανιαία σύνδρομα)</w:t>
      </w:r>
    </w:p>
    <w:p w:rsidR="00A24924" w:rsidRDefault="00A24924" w:rsidP="00A24924">
      <w:pPr>
        <w:pStyle w:val="a4"/>
        <w:jc w:val="both"/>
      </w:pPr>
    </w:p>
    <w:p w:rsidR="00E7504E" w:rsidRDefault="00E7504E" w:rsidP="00E7504E">
      <w:pPr>
        <w:jc w:val="both"/>
      </w:pPr>
    </w:p>
    <w:p w:rsidR="00E7504E" w:rsidRDefault="00E7504E" w:rsidP="00E7504E">
      <w:pPr>
        <w:jc w:val="both"/>
      </w:pPr>
    </w:p>
    <w:p w:rsidR="00E7504E" w:rsidRDefault="00E7504E" w:rsidP="00E7504E">
      <w:pPr>
        <w:jc w:val="both"/>
      </w:pPr>
    </w:p>
    <w:p w:rsidR="00E7504E" w:rsidRDefault="00E7504E" w:rsidP="00E7504E">
      <w:pPr>
        <w:jc w:val="both"/>
      </w:pPr>
    </w:p>
    <w:p w:rsidR="00E7504E" w:rsidRDefault="00E7504E" w:rsidP="00E7504E">
      <w:pPr>
        <w:jc w:val="both"/>
      </w:pPr>
    </w:p>
    <w:p w:rsidR="00E7504E" w:rsidRDefault="00E7504E" w:rsidP="00E7504E">
      <w:pPr>
        <w:jc w:val="both"/>
      </w:pPr>
    </w:p>
    <w:p w:rsidR="00E7504E" w:rsidRDefault="00E7504E" w:rsidP="00E7504E">
      <w:pPr>
        <w:jc w:val="both"/>
      </w:pPr>
    </w:p>
    <w:p w:rsidR="00E7504E" w:rsidRDefault="00E7504E" w:rsidP="00E7504E">
      <w:pPr>
        <w:jc w:val="center"/>
      </w:pPr>
      <w:r>
        <w:t>ΕΡΩΤΗΣΕΙΣ</w:t>
      </w:r>
    </w:p>
    <w:p w:rsidR="00E7504E" w:rsidRDefault="00E7504E" w:rsidP="00E7504E">
      <w:pPr>
        <w:pStyle w:val="a4"/>
        <w:numPr>
          <w:ilvl w:val="0"/>
          <w:numId w:val="2"/>
        </w:numPr>
        <w:jc w:val="both"/>
      </w:pPr>
      <w:r>
        <w:t>Τι γνωρίζετε για τη δράση του καπνίσματος  ως παράγοντα κινδύνου καρδιακών νόσων</w:t>
      </w:r>
    </w:p>
    <w:p w:rsidR="00E7504E" w:rsidRDefault="00E7504E" w:rsidP="00E7504E">
      <w:pPr>
        <w:pStyle w:val="a4"/>
        <w:numPr>
          <w:ilvl w:val="0"/>
          <w:numId w:val="2"/>
        </w:numPr>
        <w:jc w:val="both"/>
      </w:pPr>
      <w:r>
        <w:t>Εκτίμηση της θωρακικής δυσφορίας. Πώς διαφέρουν οι τύποι θωρακικού άλγους</w:t>
      </w:r>
    </w:p>
    <w:p w:rsidR="00E7504E" w:rsidRPr="00321327" w:rsidRDefault="00E7504E" w:rsidP="00E7504E">
      <w:pPr>
        <w:pStyle w:val="a4"/>
        <w:numPr>
          <w:ilvl w:val="0"/>
          <w:numId w:val="2"/>
        </w:numPr>
        <w:jc w:val="both"/>
      </w:pPr>
      <w:r>
        <w:t xml:space="preserve">Τι γνωρίζετε για την </w:t>
      </w:r>
      <w:proofErr w:type="spellStart"/>
      <w:r>
        <w:t>τροπονίνη</w:t>
      </w:r>
      <w:proofErr w:type="spellEnd"/>
      <w:r>
        <w:t xml:space="preserve"> και την </w:t>
      </w:r>
      <w:proofErr w:type="spellStart"/>
      <w:r>
        <w:t>κρεατινική</w:t>
      </w:r>
      <w:proofErr w:type="spellEnd"/>
      <w:r>
        <w:t xml:space="preserve"> </w:t>
      </w:r>
      <w:proofErr w:type="spellStart"/>
      <w:r>
        <w:t>κινάση</w:t>
      </w:r>
      <w:proofErr w:type="spellEnd"/>
      <w:r>
        <w:t xml:space="preserve"> (</w:t>
      </w:r>
      <w:r>
        <w:rPr>
          <w:lang w:val="en-US"/>
        </w:rPr>
        <w:t>CK</w:t>
      </w:r>
      <w:r w:rsidRPr="00321327">
        <w:t>)</w:t>
      </w:r>
      <w:r w:rsidR="00321327" w:rsidRPr="00321327">
        <w:t xml:space="preserve"> </w:t>
      </w:r>
      <w:r>
        <w:rPr>
          <w:lang w:val="en-US"/>
        </w:rPr>
        <w:t>MB</w:t>
      </w:r>
    </w:p>
    <w:p w:rsidR="00321327" w:rsidRDefault="00321327" w:rsidP="00E7504E">
      <w:pPr>
        <w:pStyle w:val="a4"/>
        <w:numPr>
          <w:ilvl w:val="0"/>
          <w:numId w:val="2"/>
        </w:numPr>
        <w:jc w:val="both"/>
      </w:pPr>
      <w:r>
        <w:t xml:space="preserve">Φροντίδα ασθενούς μετά από </w:t>
      </w:r>
      <w:proofErr w:type="spellStart"/>
      <w:r>
        <w:t>στεφανιογραφία</w:t>
      </w:r>
      <w:proofErr w:type="spellEnd"/>
    </w:p>
    <w:p w:rsidR="00321327" w:rsidRDefault="00321327" w:rsidP="00E7504E">
      <w:pPr>
        <w:pStyle w:val="a4"/>
        <w:numPr>
          <w:ilvl w:val="0"/>
          <w:numId w:val="2"/>
        </w:numPr>
        <w:jc w:val="both"/>
      </w:pPr>
      <w:r>
        <w:t>Φροντίδα ασθενούς σε ηλεκτροκαρδιογράφημα κόπωσης (δοκιμασία κόπωσης)</w:t>
      </w:r>
    </w:p>
    <w:p w:rsidR="00321327" w:rsidRDefault="00321327" w:rsidP="00E7504E">
      <w:pPr>
        <w:pStyle w:val="a4"/>
        <w:numPr>
          <w:ilvl w:val="0"/>
          <w:numId w:val="2"/>
        </w:numPr>
        <w:jc w:val="both"/>
      </w:pPr>
      <w:r>
        <w:t xml:space="preserve">Τι γνωρίζετε για την </w:t>
      </w:r>
      <w:proofErr w:type="spellStart"/>
      <w:r>
        <w:t>υπερκοιλιακή</w:t>
      </w:r>
      <w:proofErr w:type="spellEnd"/>
      <w:r>
        <w:t xml:space="preserve"> ταχυκαρδία και αναφέρατε τις σημαντικότερες παρεμβάσεις</w:t>
      </w:r>
    </w:p>
    <w:p w:rsidR="00321327" w:rsidRDefault="00321327" w:rsidP="00E7504E">
      <w:pPr>
        <w:pStyle w:val="a4"/>
        <w:numPr>
          <w:ilvl w:val="0"/>
          <w:numId w:val="2"/>
        </w:numPr>
        <w:jc w:val="both"/>
      </w:pPr>
      <w:r>
        <w:t>Τι είναι η κολπική μαρμαρυγή, αίτια  και παρεμβάσεις για την αντιμετώπιση της</w:t>
      </w:r>
    </w:p>
    <w:p w:rsidR="00321327" w:rsidRDefault="00321327" w:rsidP="00E7504E">
      <w:pPr>
        <w:pStyle w:val="a4"/>
        <w:numPr>
          <w:ilvl w:val="0"/>
          <w:numId w:val="2"/>
        </w:numPr>
        <w:jc w:val="both"/>
      </w:pPr>
      <w:r>
        <w:t>Επείγοντα Καρδιολογικά φάρμακα</w:t>
      </w:r>
    </w:p>
    <w:p w:rsidR="00321327" w:rsidRDefault="00321327" w:rsidP="00E7504E">
      <w:pPr>
        <w:pStyle w:val="a4"/>
        <w:numPr>
          <w:ilvl w:val="0"/>
          <w:numId w:val="2"/>
        </w:numPr>
        <w:jc w:val="both"/>
      </w:pPr>
      <w:r>
        <w:t xml:space="preserve">Τι γνωρίζετε για τη σύγχρονη και ασύγχρονη </w:t>
      </w:r>
      <w:proofErr w:type="spellStart"/>
      <w:r>
        <w:t>βηματοδότηση</w:t>
      </w:r>
      <w:proofErr w:type="spellEnd"/>
    </w:p>
    <w:p w:rsidR="00A24924" w:rsidRDefault="00A24924" w:rsidP="00E7504E">
      <w:pPr>
        <w:pStyle w:val="a4"/>
        <w:numPr>
          <w:ilvl w:val="0"/>
          <w:numId w:val="2"/>
        </w:numPr>
        <w:jc w:val="both"/>
      </w:pPr>
      <w:r>
        <w:t xml:space="preserve"> Νοσηλευτικές διαγνώσεις και παρεμβάσεις σε ασθενείς με καρδιακή ανεπάρκεια</w:t>
      </w:r>
    </w:p>
    <w:p w:rsidR="00A24924" w:rsidRDefault="00A24924" w:rsidP="00E7504E">
      <w:pPr>
        <w:pStyle w:val="a4"/>
        <w:numPr>
          <w:ilvl w:val="0"/>
          <w:numId w:val="2"/>
        </w:numPr>
        <w:jc w:val="both"/>
      </w:pPr>
      <w:r>
        <w:t xml:space="preserve"> Τι γνωρίζετε για τη δακτυλίτιδα</w:t>
      </w:r>
    </w:p>
    <w:p w:rsidR="00A24924" w:rsidRDefault="00A24924" w:rsidP="00E7504E">
      <w:pPr>
        <w:pStyle w:val="a4"/>
        <w:numPr>
          <w:ilvl w:val="0"/>
          <w:numId w:val="2"/>
        </w:numPr>
        <w:jc w:val="both"/>
      </w:pPr>
      <w:r>
        <w:t xml:space="preserve">Τι γνωρίζετε για  τους αναστολείς του </w:t>
      </w:r>
      <w:proofErr w:type="spellStart"/>
      <w:r>
        <w:t>μετατρεπτικού</w:t>
      </w:r>
      <w:proofErr w:type="spellEnd"/>
      <w:r>
        <w:t xml:space="preserve"> ενζύμου</w:t>
      </w:r>
    </w:p>
    <w:p w:rsidR="00321327" w:rsidRDefault="00A24924" w:rsidP="00E7504E">
      <w:pPr>
        <w:pStyle w:val="a4"/>
        <w:numPr>
          <w:ilvl w:val="0"/>
          <w:numId w:val="2"/>
        </w:numPr>
        <w:jc w:val="both"/>
      </w:pPr>
      <w:r>
        <w:t>Φροντίδα ασθενούς με πνευμονικό Οίδημα (επείγουσα και συνεχιζόμενη)</w:t>
      </w:r>
      <w:r w:rsidR="00321327">
        <w:t xml:space="preserve"> </w:t>
      </w:r>
    </w:p>
    <w:p w:rsidR="00A24924" w:rsidRDefault="00A24924" w:rsidP="00E7504E">
      <w:pPr>
        <w:pStyle w:val="a4"/>
        <w:numPr>
          <w:ilvl w:val="0"/>
          <w:numId w:val="2"/>
        </w:numPr>
        <w:jc w:val="both"/>
      </w:pPr>
      <w:r>
        <w:t xml:space="preserve"> Αίτια και παρεμβάσεις σε ασθενείς με  περικαρδίτιδα</w:t>
      </w:r>
    </w:p>
    <w:p w:rsidR="00BA7A7D" w:rsidRDefault="00BA7A7D" w:rsidP="00E7504E">
      <w:pPr>
        <w:pStyle w:val="a4"/>
        <w:numPr>
          <w:ilvl w:val="0"/>
          <w:numId w:val="2"/>
        </w:numPr>
        <w:jc w:val="both"/>
      </w:pPr>
      <w:r>
        <w:t>Λοιμώδης ενδοκαρδίτιδα (αιτιολογία)</w:t>
      </w:r>
    </w:p>
    <w:p w:rsidR="00A24924" w:rsidRDefault="00BA7A7D" w:rsidP="00E7504E">
      <w:pPr>
        <w:pStyle w:val="a4"/>
        <w:numPr>
          <w:ilvl w:val="0"/>
          <w:numId w:val="2"/>
        </w:numPr>
        <w:jc w:val="both"/>
      </w:pPr>
      <w:r>
        <w:t>Τι γνωρίζετε για την πρόπτωση της μιτροειδούς βαλβίδας</w:t>
      </w:r>
    </w:p>
    <w:p w:rsidR="00377483" w:rsidRDefault="00377483" w:rsidP="00E7504E">
      <w:pPr>
        <w:pStyle w:val="a4"/>
        <w:numPr>
          <w:ilvl w:val="0"/>
          <w:numId w:val="2"/>
        </w:numPr>
        <w:jc w:val="both"/>
      </w:pPr>
      <w:r>
        <w:t>Νοσηλευτικές διαγνώσεις και παρεμβάσεις σε ασθενείς με έμφραγμα μυοκαρδίου</w:t>
      </w:r>
    </w:p>
    <w:p w:rsidR="00377483" w:rsidRDefault="00377483" w:rsidP="00E7504E">
      <w:pPr>
        <w:pStyle w:val="a4"/>
        <w:numPr>
          <w:ilvl w:val="0"/>
          <w:numId w:val="2"/>
        </w:numPr>
        <w:jc w:val="both"/>
      </w:pPr>
      <w:r>
        <w:t>Τι γνωρίζετε για τη δράση της μορφίνης και της νιτρογλυκερίνης</w:t>
      </w:r>
    </w:p>
    <w:p w:rsidR="00377483" w:rsidRDefault="00377483" w:rsidP="00E7504E">
      <w:pPr>
        <w:pStyle w:val="a4"/>
        <w:numPr>
          <w:ilvl w:val="0"/>
          <w:numId w:val="2"/>
        </w:numPr>
        <w:jc w:val="both"/>
      </w:pPr>
      <w:r>
        <w:t>Νοσηλευτική φροντίδα σε θρομβολυτική θεραπεία</w:t>
      </w:r>
    </w:p>
    <w:p w:rsidR="00377483" w:rsidRDefault="00377483" w:rsidP="00E7504E">
      <w:pPr>
        <w:pStyle w:val="a4"/>
        <w:numPr>
          <w:ilvl w:val="0"/>
          <w:numId w:val="2"/>
        </w:numPr>
        <w:jc w:val="both"/>
      </w:pPr>
      <w:r>
        <w:lastRenderedPageBreak/>
        <w:t>Τι γνωρίζετε για την καρδιοπνευμονική παράκαμψη</w:t>
      </w:r>
    </w:p>
    <w:sectPr w:rsidR="003774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E5F0E"/>
    <w:multiLevelType w:val="hybridMultilevel"/>
    <w:tmpl w:val="A8D0C2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533F6"/>
    <w:multiLevelType w:val="hybridMultilevel"/>
    <w:tmpl w:val="48EE20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4E"/>
    <w:rsid w:val="00321327"/>
    <w:rsid w:val="00377483"/>
    <w:rsid w:val="005F31DF"/>
    <w:rsid w:val="00954687"/>
    <w:rsid w:val="00A24924"/>
    <w:rsid w:val="00BA7A7D"/>
    <w:rsid w:val="00E7504E"/>
    <w:rsid w:val="00EC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87"/>
  </w:style>
  <w:style w:type="paragraph" w:styleId="1">
    <w:name w:val="heading 1"/>
    <w:basedOn w:val="a"/>
    <w:next w:val="a"/>
    <w:link w:val="1Char"/>
    <w:uiPriority w:val="9"/>
    <w:qFormat/>
    <w:rsid w:val="00954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546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546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546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4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54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9546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9546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9546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504E"/>
    <w:pPr>
      <w:ind w:left="720"/>
      <w:contextualSpacing/>
    </w:pPr>
  </w:style>
  <w:style w:type="character" w:customStyle="1" w:styleId="apple-style-span">
    <w:name w:val="apple-style-span"/>
    <w:basedOn w:val="a0"/>
    <w:rsid w:val="00EC1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87"/>
  </w:style>
  <w:style w:type="paragraph" w:styleId="1">
    <w:name w:val="heading 1"/>
    <w:basedOn w:val="a"/>
    <w:next w:val="a"/>
    <w:link w:val="1Char"/>
    <w:uiPriority w:val="9"/>
    <w:qFormat/>
    <w:rsid w:val="00954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546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546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546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4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54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9546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9546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9546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504E"/>
    <w:pPr>
      <w:ind w:left="720"/>
      <w:contextualSpacing/>
    </w:pPr>
  </w:style>
  <w:style w:type="character" w:customStyle="1" w:styleId="apple-style-span">
    <w:name w:val="apple-style-span"/>
    <w:basedOn w:val="a0"/>
    <w:rsid w:val="00EC1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Menasidou</cp:lastModifiedBy>
  <cp:revision>2</cp:revision>
  <dcterms:created xsi:type="dcterms:W3CDTF">2013-12-18T13:22:00Z</dcterms:created>
  <dcterms:modified xsi:type="dcterms:W3CDTF">2013-12-18T13:22:00Z</dcterms:modified>
</cp:coreProperties>
</file>