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2A" w:rsidRPr="0010262A" w:rsidRDefault="0010262A" w:rsidP="0010262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0262A">
        <w:rPr>
          <w:rFonts w:ascii="Calibri" w:eastAsia="Calibri" w:hAnsi="Calibri" w:cs="Times New Roman"/>
          <w:b/>
          <w:sz w:val="24"/>
          <w:szCs w:val="24"/>
        </w:rPr>
        <w:t>ΠΡΑΚΤΙΚΗ ΑΣΚΗΣΗ – ΠΡΟΓΡΑΜΜΑ ΕΣΠΑ</w:t>
      </w:r>
    </w:p>
    <w:p w:rsidR="0010262A" w:rsidRDefault="0010262A" w:rsidP="0010262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ΤΜΗΜΑ ΝΟΣΗΛΕΥΤΙΚΗΣ – 9</w:t>
      </w:r>
      <w:r w:rsidRPr="0010262A">
        <w:rPr>
          <w:rFonts w:ascii="Calibri" w:eastAsia="Calibri" w:hAnsi="Calibri" w:cs="Times New Roman"/>
          <w:b/>
          <w:sz w:val="24"/>
          <w:szCs w:val="24"/>
        </w:rPr>
        <w:t xml:space="preserve"> ΔΙΑΘΕΣΙΜΕΣ ΘΕΣΕΙΣ</w:t>
      </w:r>
    </w:p>
    <w:p w:rsidR="0010262A" w:rsidRPr="0010262A" w:rsidRDefault="0010262A" w:rsidP="0010262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ΥΠΕΒΑΛΑΝ ΗΛΕΚΤΡΟΝΙΚΗ ΑΙΤΗΣΗ 30 ΦΟΙΤΗΤΕΣ/ΤΡΙΕΣ -2 ΑΠΟ ΑΥΤΟΥΣ ΔΕΝ ΚΑΤΑΘΕΣΑΝ ΔΙΚΑΙΟΛΟΓΗΤΙΚΑ ΣΤΗΝ ΓΡΑΜΜΑΤΕΙΑ ΚΑΙ ΔΕΝ ΑΞΙΟΛΟΓΗΘΗΚΑΝ</w:t>
      </w:r>
    </w:p>
    <w:p w:rsidR="0010262A" w:rsidRPr="0010262A" w:rsidRDefault="0010262A" w:rsidP="0010262A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0262A">
        <w:rPr>
          <w:rFonts w:ascii="Calibri" w:eastAsia="Calibri" w:hAnsi="Calibri" w:cs="Times New Roman"/>
          <w:b/>
          <w:sz w:val="24"/>
          <w:szCs w:val="24"/>
        </w:rPr>
        <w:t>ΜΕ ΣΕΙΡΑ ΕΠΙΤΥΧΙΑΣ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ΓΕΡΜΑΝ ΔΗΜΗΤΡΟΥΛΑ   89,61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ΜΥΛΩΝΑΣ ΝΙΚΟΛΑΟΣ   88,7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ΠΕΡΔΙΚΗΣ ΓΕΩΡΓΙΟΣ 86,915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ΓΕΩΡΓΙΑΔΗ ΑΝΘΗ  86,85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ΚΟΝΤΑ ΑΓΓΕΛΙΚΗ 80,52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ΠΑΠΑΔΗΜΗΤΡΙΟΥ ΣΤΑΜΑΤΙΝΑ 78,595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ΚΙΤΣΙΟΥΛΗ ΣΜΑΡΑΓΔΑ  78,005</w:t>
      </w:r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ΠΑΠΑΓΙΑΝΝΗ ΠΑΡΑΣΚΕΥΗ 75,94</w:t>
      </w:r>
    </w:p>
    <w:p w:rsid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ΚΑΡΑΓΚΙΟΖΟΒΑ ΜΥΡΟΦΟΡΑ   74,575</w:t>
      </w:r>
    </w:p>
    <w:p w:rsidR="0010262A" w:rsidRDefault="0010262A" w:rsidP="0010262A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10262A" w:rsidRDefault="0010262A" w:rsidP="0010262A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ΕΠΙΛΑΧΟΝΤΕΣ </w:t>
      </w:r>
    </w:p>
    <w:p w:rsidR="009E7424" w:rsidRPr="0010262A" w:rsidRDefault="009E7424" w:rsidP="0010262A">
      <w:pPr>
        <w:spacing w:after="200" w:line="276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10262A" w:rsidRPr="0010262A" w:rsidRDefault="0010262A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1122B">
        <w:rPr>
          <w:rFonts w:ascii="Calibri" w:eastAsia="Calibri" w:hAnsi="Calibri" w:cs="Times New Roman"/>
          <w:sz w:val="24"/>
          <w:szCs w:val="24"/>
        </w:rPr>
        <w:t>ΙΩΣΗΦΙΔΟΥ</w:t>
      </w:r>
      <w:r w:rsidR="00D1122B" w:rsidRPr="00D1122B">
        <w:rPr>
          <w:rFonts w:ascii="Calibri" w:eastAsia="Calibri" w:hAnsi="Calibri" w:cs="Times New Roman"/>
          <w:sz w:val="24"/>
          <w:szCs w:val="24"/>
        </w:rPr>
        <w:t xml:space="preserve"> ΑΙΚΑΤΕΡΙΝΗ</w:t>
      </w:r>
      <w:r w:rsidRPr="0010262A">
        <w:rPr>
          <w:rFonts w:ascii="Calibri" w:eastAsia="Calibri" w:hAnsi="Calibri" w:cs="Times New Roman"/>
          <w:sz w:val="24"/>
          <w:szCs w:val="24"/>
        </w:rPr>
        <w:t xml:space="preserve">  7</w:t>
      </w:r>
      <w:r w:rsidR="00D1122B" w:rsidRPr="00D1122B">
        <w:rPr>
          <w:rFonts w:ascii="Calibri" w:eastAsia="Calibri" w:hAnsi="Calibri" w:cs="Times New Roman"/>
          <w:sz w:val="24"/>
          <w:szCs w:val="24"/>
        </w:rPr>
        <w:t>3,32</w:t>
      </w:r>
    </w:p>
    <w:p w:rsidR="0010262A" w:rsidRPr="0010262A" w:rsidRDefault="00D1122B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1122B">
        <w:rPr>
          <w:rFonts w:ascii="Calibri" w:eastAsia="Calibri" w:hAnsi="Calibri" w:cs="Times New Roman"/>
          <w:sz w:val="24"/>
          <w:szCs w:val="24"/>
        </w:rPr>
        <w:t>ΚΥΡΙΑΚΙΔΗΣ ΣΤΕΦΑΝΟΣ  72,93</w:t>
      </w:r>
    </w:p>
    <w:p w:rsidR="0010262A" w:rsidRPr="0010262A" w:rsidRDefault="00D1122B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1122B">
        <w:rPr>
          <w:rFonts w:ascii="Calibri" w:eastAsia="Calibri" w:hAnsi="Calibri" w:cs="Times New Roman"/>
          <w:sz w:val="24"/>
          <w:szCs w:val="24"/>
        </w:rPr>
        <w:t>ΠΡΟΔΡΟΜΙΔΟΥ ΚΥΡΙΑΚΗ 72,895</w:t>
      </w:r>
    </w:p>
    <w:p w:rsidR="00D1122B" w:rsidRPr="00D1122B" w:rsidRDefault="00D1122B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1122B">
        <w:rPr>
          <w:rFonts w:ascii="Calibri" w:eastAsia="Calibri" w:hAnsi="Calibri" w:cs="Times New Roman"/>
          <w:sz w:val="24"/>
          <w:szCs w:val="24"/>
        </w:rPr>
        <w:t>ΒΑΣΙΛΕΙΑΔΟΥ ΙΩΑΝΝΑ-ΠΕΡΙΣΤΕΡΑ 72,79</w:t>
      </w:r>
    </w:p>
    <w:p w:rsidR="0010262A" w:rsidRPr="0010262A" w:rsidRDefault="00D1122B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1122B">
        <w:rPr>
          <w:rFonts w:ascii="Calibri" w:eastAsia="Calibri" w:hAnsi="Calibri" w:cs="Times New Roman"/>
          <w:sz w:val="24"/>
          <w:szCs w:val="24"/>
        </w:rPr>
        <w:t>ΛΟΓΟΘΕΤΗΣ ΠΑΝΑΓΙΩΤΗΣ 72,265</w:t>
      </w:r>
    </w:p>
    <w:p w:rsidR="0010262A" w:rsidRPr="0010262A" w:rsidRDefault="00D1122B" w:rsidP="0010262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1122B">
        <w:rPr>
          <w:rFonts w:ascii="Calibri" w:eastAsia="Calibri" w:hAnsi="Calibri" w:cs="Times New Roman"/>
          <w:sz w:val="24"/>
          <w:szCs w:val="24"/>
        </w:rPr>
        <w:t>ΤΣΑΒΔΑΡΗΣ ΔΗΜΗΤΡΙΟΣ 71,215</w:t>
      </w:r>
    </w:p>
    <w:p w:rsidR="0010262A" w:rsidRPr="0010262A" w:rsidRDefault="0010262A" w:rsidP="0010262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55F0"/>
    <w:multiLevelType w:val="hybridMultilevel"/>
    <w:tmpl w:val="472A69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2A"/>
    <w:rsid w:val="0010262A"/>
    <w:rsid w:val="006272F9"/>
    <w:rsid w:val="009E7424"/>
    <w:rsid w:val="00C849FA"/>
    <w:rsid w:val="00D1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9F68"/>
  <w15:chartTrackingRefBased/>
  <w15:docId w15:val="{1B081EF2-CE60-44FB-B5EF-F21442C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2019-03-08T04:28:00Z</dcterms:created>
  <dcterms:modified xsi:type="dcterms:W3CDTF">2019-03-08T04:43:00Z</dcterms:modified>
</cp:coreProperties>
</file>